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98FC" w14:textId="77777777" w:rsidR="005D49D5" w:rsidRPr="005D49D5" w:rsidRDefault="005D49D5" w:rsidP="005D49D5">
      <w:pPr>
        <w:autoSpaceDN w:val="0"/>
        <w:spacing w:after="0" w:line="240" w:lineRule="auto"/>
        <w:rPr>
          <w:rFonts w:ascii="Times New Roman" w:hAnsi="Times New Roman" w:cs="Times New Roman"/>
          <w:sz w:val="24"/>
          <w:szCs w:val="24"/>
        </w:rPr>
      </w:pPr>
      <w:r w:rsidRPr="005D49D5">
        <w:rPr>
          <w:rFonts w:ascii="Times New Roman" w:hAnsi="Times New Roman" w:cs="Times New Roman"/>
          <w:sz w:val="24"/>
          <w:szCs w:val="24"/>
        </w:rPr>
        <w:t>A research project no longer involves human subjects once the investigators have finished obtaining data through interaction or intervention with subjects or obtaining identifiable private information about the subjects, which includes the using, studying, or analyzing identifiable private information.  Once all such</w:t>
      </w:r>
      <w:r w:rsidR="00CC77B2">
        <w:rPr>
          <w:rFonts w:ascii="Times New Roman" w:hAnsi="Times New Roman" w:cs="Times New Roman"/>
          <w:sz w:val="24"/>
          <w:szCs w:val="24"/>
        </w:rPr>
        <w:t xml:space="preserve"> activities described in the HREB</w:t>
      </w:r>
      <w:r w:rsidRPr="005D49D5">
        <w:rPr>
          <w:rFonts w:ascii="Times New Roman" w:hAnsi="Times New Roman" w:cs="Times New Roman"/>
          <w:sz w:val="24"/>
          <w:szCs w:val="24"/>
        </w:rPr>
        <w:t xml:space="preserve">-approved protocol are finished, the research project no longer needs to undergo continuing review.  </w:t>
      </w:r>
    </w:p>
    <w:p w14:paraId="74EFFF91" w14:textId="77777777" w:rsidR="005D49D5" w:rsidRPr="005D49D5" w:rsidRDefault="005D49D5" w:rsidP="005D49D5">
      <w:pPr>
        <w:autoSpaceDN w:val="0"/>
        <w:spacing w:after="0" w:line="240" w:lineRule="auto"/>
        <w:ind w:left="720"/>
        <w:rPr>
          <w:rFonts w:ascii="Times New Roman" w:hAnsi="Times New Roman" w:cs="Times New Roman"/>
          <w:sz w:val="24"/>
          <w:szCs w:val="24"/>
        </w:rPr>
      </w:pPr>
    </w:p>
    <w:p w14:paraId="5F6ACEDD" w14:textId="6AFA6F9B" w:rsidR="005D49D5" w:rsidRPr="00E2332B" w:rsidRDefault="005D49D5" w:rsidP="002A1D97">
      <w:pPr>
        <w:autoSpaceDN w:val="0"/>
        <w:spacing w:after="0" w:line="240" w:lineRule="auto"/>
        <w:rPr>
          <w:rFonts w:ascii="Times New Roman" w:hAnsi="Times New Roman" w:cs="Times New Roman"/>
          <w:sz w:val="24"/>
          <w:szCs w:val="24"/>
        </w:rPr>
      </w:pPr>
      <w:r w:rsidRPr="005D49D5">
        <w:rPr>
          <w:rFonts w:ascii="Times New Roman" w:hAnsi="Times New Roman" w:cs="Times New Roman"/>
          <w:sz w:val="24"/>
          <w:szCs w:val="24"/>
        </w:rPr>
        <w:t xml:space="preserve">If </w:t>
      </w:r>
      <w:r w:rsidR="00CC77B2">
        <w:rPr>
          <w:rFonts w:ascii="Times New Roman" w:hAnsi="Times New Roman" w:cs="Times New Roman"/>
          <w:sz w:val="24"/>
          <w:szCs w:val="24"/>
        </w:rPr>
        <w:t xml:space="preserve">this is the case, </w:t>
      </w:r>
      <w:r w:rsidR="002A1D97">
        <w:rPr>
          <w:rFonts w:ascii="Times New Roman" w:hAnsi="Times New Roman" w:cs="Times New Roman"/>
          <w:sz w:val="24"/>
          <w:szCs w:val="24"/>
        </w:rPr>
        <w:t xml:space="preserve">the researcher will log into the PACS system and open the relevant study. They will then add a comment that indicates the study is closed.  The HREB chair and </w:t>
      </w:r>
      <w:r w:rsidR="00C17BFA">
        <w:rPr>
          <w:rFonts w:ascii="Times New Roman" w:hAnsi="Times New Roman" w:cs="Times New Roman"/>
          <w:sz w:val="24"/>
          <w:szCs w:val="24"/>
        </w:rPr>
        <w:t xml:space="preserve">HREB Coordinator </w:t>
      </w:r>
      <w:r w:rsidR="002A1D97">
        <w:rPr>
          <w:rFonts w:ascii="Times New Roman" w:hAnsi="Times New Roman" w:cs="Times New Roman"/>
          <w:sz w:val="24"/>
          <w:szCs w:val="24"/>
        </w:rPr>
        <w:t>should be selected to be notified of this comment.</w:t>
      </w:r>
      <w:r w:rsidR="00C17BFA">
        <w:rPr>
          <w:rFonts w:ascii="Times New Roman" w:hAnsi="Times New Roman" w:cs="Times New Roman"/>
          <w:sz w:val="24"/>
          <w:szCs w:val="24"/>
        </w:rPr>
        <w:t xml:space="preserve">  E</w:t>
      </w:r>
      <w:r w:rsidR="00CC77B2">
        <w:rPr>
          <w:rFonts w:ascii="Times New Roman" w:hAnsi="Times New Roman" w:cs="Times New Roman"/>
          <w:sz w:val="24"/>
          <w:szCs w:val="24"/>
        </w:rPr>
        <w:t>-mail the HREB</w:t>
      </w:r>
      <w:r w:rsidRPr="005D49D5">
        <w:rPr>
          <w:rFonts w:ascii="Times New Roman" w:hAnsi="Times New Roman" w:cs="Times New Roman"/>
          <w:sz w:val="24"/>
          <w:szCs w:val="24"/>
        </w:rPr>
        <w:t xml:space="preserve"> Chair (</w:t>
      </w:r>
      <w:hyperlink r:id="rId7" w:history="1">
        <w:r w:rsidR="00CC77B2" w:rsidRPr="009D750A">
          <w:rPr>
            <w:rStyle w:val="Hyperlink"/>
            <w:rFonts w:ascii="Times New Roman" w:hAnsi="Times New Roman" w:cs="Times New Roman"/>
            <w:sz w:val="24"/>
            <w:szCs w:val="24"/>
          </w:rPr>
          <w:t>hrebchair@newpaltz.edu</w:t>
        </w:r>
      </w:hyperlink>
      <w:r w:rsidR="00CC77B2">
        <w:rPr>
          <w:rFonts w:ascii="Times New Roman" w:hAnsi="Times New Roman" w:cs="Times New Roman"/>
          <w:sz w:val="24"/>
          <w:szCs w:val="24"/>
        </w:rPr>
        <w:t>) copying the HREB</w:t>
      </w:r>
      <w:r w:rsidRPr="005D49D5">
        <w:rPr>
          <w:rFonts w:ascii="Times New Roman" w:hAnsi="Times New Roman" w:cs="Times New Roman"/>
          <w:sz w:val="24"/>
          <w:szCs w:val="24"/>
        </w:rPr>
        <w:t xml:space="preserve"> </w:t>
      </w:r>
      <w:r w:rsidR="00C17BFA">
        <w:rPr>
          <w:rFonts w:ascii="Times New Roman" w:hAnsi="Times New Roman" w:cs="Times New Roman"/>
          <w:sz w:val="24"/>
          <w:szCs w:val="24"/>
        </w:rPr>
        <w:t>Coordinator (</w:t>
      </w:r>
      <w:hyperlink r:id="rId8" w:history="1">
        <w:r w:rsidR="00C17BFA" w:rsidRPr="00917CC2">
          <w:rPr>
            <w:rStyle w:val="Hyperlink"/>
            <w:rFonts w:ascii="Times New Roman" w:hAnsi="Times New Roman" w:cs="Times New Roman"/>
            <w:sz w:val="24"/>
            <w:szCs w:val="24"/>
          </w:rPr>
          <w:t>hrebcoordinator@newpaltz.edu</w:t>
        </w:r>
      </w:hyperlink>
      <w:r w:rsidR="00C17BFA">
        <w:rPr>
          <w:rFonts w:ascii="Times New Roman" w:hAnsi="Times New Roman" w:cs="Times New Roman"/>
          <w:sz w:val="24"/>
          <w:szCs w:val="24"/>
        </w:rPr>
        <w:t xml:space="preserve">) </w:t>
      </w:r>
    </w:p>
    <w:p w14:paraId="1F8ED458" w14:textId="77777777" w:rsidR="00E2332B" w:rsidRPr="00E2332B" w:rsidRDefault="00E2332B">
      <w:pPr>
        <w:rPr>
          <w:rFonts w:ascii="Times New Roman" w:hAnsi="Times New Roman" w:cs="Times New Roman"/>
          <w:sz w:val="24"/>
          <w:szCs w:val="24"/>
        </w:rPr>
      </w:pPr>
    </w:p>
    <w:sectPr w:rsidR="00E2332B" w:rsidRPr="00E2332B" w:rsidSect="000834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468E" w14:textId="77777777" w:rsidR="007A51F2" w:rsidRDefault="007A51F2" w:rsidP="007B6727">
      <w:pPr>
        <w:spacing w:after="0" w:line="240" w:lineRule="auto"/>
      </w:pPr>
      <w:r>
        <w:separator/>
      </w:r>
    </w:p>
  </w:endnote>
  <w:endnote w:type="continuationSeparator" w:id="0">
    <w:p w14:paraId="6B4097AE" w14:textId="77777777" w:rsidR="007A51F2" w:rsidRDefault="007A51F2" w:rsidP="007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884D" w14:textId="4741D87E" w:rsidR="007B6727" w:rsidRDefault="007B6727">
    <w:pPr>
      <w:pStyle w:val="Footer"/>
    </w:pPr>
    <w:r w:rsidRPr="007C6077">
      <w:rPr>
        <w:sz w:val="20"/>
        <w:szCs w:val="20"/>
      </w:rPr>
      <w:t xml:space="preserve">Revised: </w:t>
    </w:r>
    <w:r w:rsidR="00C17BFA">
      <w:rPr>
        <w:sz w:val="20"/>
        <w:szCs w:val="20"/>
      </w:rPr>
      <w:t xml:space="preserve">February 3, </w:t>
    </w:r>
    <w:proofErr w:type="gramStart"/>
    <w:r w:rsidR="00C17BFA">
      <w:rPr>
        <w:sz w:val="20"/>
        <w:szCs w:val="20"/>
      </w:rPr>
      <w:t>2023</w:t>
    </w:r>
    <w:proofErr w:type="gramEnd"/>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F63E0C">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F63E0C">
      <w:rPr>
        <w:noProof/>
        <w:sz w:val="20"/>
        <w:szCs w:val="20"/>
      </w:rPr>
      <w:t>1</w:t>
    </w:r>
    <w:r w:rsidRPr="007C60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8FEC" w14:textId="77777777" w:rsidR="007A51F2" w:rsidRDefault="007A51F2" w:rsidP="007B6727">
      <w:pPr>
        <w:spacing w:after="0" w:line="240" w:lineRule="auto"/>
      </w:pPr>
      <w:r>
        <w:separator/>
      </w:r>
    </w:p>
  </w:footnote>
  <w:footnote w:type="continuationSeparator" w:id="0">
    <w:p w14:paraId="18F9DF12" w14:textId="77777777" w:rsidR="007A51F2" w:rsidRDefault="007A51F2" w:rsidP="007B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13A4" w14:textId="77777777" w:rsidR="007B6727" w:rsidRPr="007B6727" w:rsidRDefault="007B6727" w:rsidP="007B6727">
    <w:pPr>
      <w:tabs>
        <w:tab w:val="left" w:pos="3960"/>
      </w:tabs>
      <w:spacing w:after="0" w:line="240" w:lineRule="auto"/>
      <w:jc w:val="center"/>
      <w:rPr>
        <w:rFonts w:ascii="Times New Roman" w:hAnsi="Times New Roman" w:cs="Times New Roman"/>
      </w:rPr>
    </w:pPr>
    <w:r w:rsidRPr="007B6727">
      <w:rPr>
        <w:rFonts w:ascii="Times New Roman" w:hAnsi="Times New Roman" w:cs="Times New Roman"/>
        <w:noProof/>
      </w:rPr>
      <w:drawing>
        <wp:inline distT="0" distB="0" distL="0" distR="0" wp14:anchorId="2594BBCD" wp14:editId="3ED6EB95">
          <wp:extent cx="2451100" cy="685800"/>
          <wp:effectExtent l="0" t="0" r="12700" b="0"/>
          <wp:docPr id="1"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SUNY New Palt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31274E46" w14:textId="77777777" w:rsidR="007B6727" w:rsidRPr="007B6727" w:rsidRDefault="007B6727" w:rsidP="007B67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Policy: Study Completion Reporting</w:t>
    </w:r>
  </w:p>
  <w:p w14:paraId="4BF2A926" w14:textId="77777777" w:rsidR="007B6727" w:rsidRPr="007B6727" w:rsidRDefault="007B6727" w:rsidP="007B6727">
    <w:pPr>
      <w:spacing w:after="0" w:line="240" w:lineRule="auto"/>
      <w:jc w:val="center"/>
      <w:rPr>
        <w:rFonts w:ascii="Times New Roman" w:hAnsi="Times New Roman" w:cs="Times New Roman"/>
      </w:rPr>
    </w:pPr>
    <w:r w:rsidRPr="007B6727">
      <w:rPr>
        <w:rFonts w:ascii="Times New Roman" w:hAnsi="Times New Roman" w:cs="Times New Roman"/>
        <w:b/>
      </w:rPr>
      <w:t>Human Research Ethics Board</w:t>
    </w:r>
  </w:p>
  <w:p w14:paraId="374FE8DA" w14:textId="0D8DD886" w:rsidR="007B6727" w:rsidRPr="007B6727" w:rsidRDefault="007B6727" w:rsidP="007B6727">
    <w:pPr>
      <w:spacing w:after="0" w:line="240" w:lineRule="auto"/>
      <w:ind w:right="120"/>
      <w:jc w:val="center"/>
      <w:rPr>
        <w:rFonts w:ascii="Times New Roman" w:hAnsi="Times New Roman" w:cs="Times New Roman"/>
      </w:rPr>
    </w:pPr>
    <w:r w:rsidRPr="007B6727">
      <w:rPr>
        <w:rFonts w:ascii="Times New Roman" w:hAnsi="Times New Roman" w:cs="Times New Roman"/>
        <w:sz w:val="20"/>
        <w:szCs w:val="20"/>
      </w:rPr>
      <w:t>Sponsored Programs</w:t>
    </w:r>
    <w:r w:rsidR="00B229DA">
      <w:rPr>
        <w:rFonts w:ascii="Times New Roman" w:hAnsi="Times New Roman" w:cs="Times New Roman"/>
        <w:sz w:val="20"/>
        <w:szCs w:val="20"/>
      </w:rPr>
      <w:t xml:space="preserve"> &amp; Research Compliance</w:t>
    </w:r>
  </w:p>
  <w:p w14:paraId="1BBC41BD" w14:textId="03758AFE" w:rsidR="007B6727" w:rsidRDefault="00C17BFA" w:rsidP="00C17BFA">
    <w:pPr>
      <w:spacing w:after="0" w:line="240" w:lineRule="auto"/>
      <w:ind w:right="120"/>
      <w:jc w:val="center"/>
      <w:rPr>
        <w:rFonts w:ascii="Times New Roman" w:hAnsi="Times New Roman" w:cs="Times New Roman"/>
        <w:sz w:val="20"/>
        <w:szCs w:val="20"/>
      </w:rPr>
    </w:pPr>
    <w:r>
      <w:rPr>
        <w:rFonts w:ascii="Times New Roman" w:hAnsi="Times New Roman" w:cs="Times New Roman"/>
        <w:sz w:val="20"/>
        <w:szCs w:val="20"/>
      </w:rPr>
      <w:t>1</w:t>
    </w:r>
    <w:r w:rsidR="007B6727" w:rsidRPr="007B6727">
      <w:rPr>
        <w:rFonts w:ascii="Times New Roman" w:hAnsi="Times New Roman" w:cs="Times New Roman"/>
        <w:sz w:val="20"/>
        <w:szCs w:val="20"/>
      </w:rPr>
      <w:t xml:space="preserve"> Hawk Dr, New Paltz, NY 12561</w:t>
    </w:r>
  </w:p>
  <w:p w14:paraId="4F61DACF" w14:textId="33939ED6" w:rsidR="00C17BFA" w:rsidRPr="007B6727" w:rsidRDefault="00C17BFA" w:rsidP="00C17BFA">
    <w:pPr>
      <w:spacing w:after="0" w:line="240" w:lineRule="auto"/>
      <w:ind w:right="120"/>
      <w:jc w:val="center"/>
      <w:rPr>
        <w:rFonts w:ascii="Times New Roman" w:hAnsi="Times New Roman" w:cs="Times New Roman"/>
      </w:rPr>
    </w:pPr>
    <w:r>
      <w:rPr>
        <w:rFonts w:ascii="Times New Roman" w:hAnsi="Times New Roman" w:cs="Times New Roman"/>
        <w:sz w:val="20"/>
        <w:szCs w:val="20"/>
      </w:rPr>
      <w:t>Faculty Office Building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45D"/>
    <w:multiLevelType w:val="hybridMultilevel"/>
    <w:tmpl w:val="E3EEB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40179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2B"/>
    <w:rsid w:val="00083477"/>
    <w:rsid w:val="00163C02"/>
    <w:rsid w:val="002A1D97"/>
    <w:rsid w:val="002B4823"/>
    <w:rsid w:val="002D2D41"/>
    <w:rsid w:val="00423995"/>
    <w:rsid w:val="00461699"/>
    <w:rsid w:val="005C1AC9"/>
    <w:rsid w:val="005D49D5"/>
    <w:rsid w:val="005F59C1"/>
    <w:rsid w:val="007A51F2"/>
    <w:rsid w:val="007B6727"/>
    <w:rsid w:val="00B22073"/>
    <w:rsid w:val="00B229DA"/>
    <w:rsid w:val="00C17BFA"/>
    <w:rsid w:val="00CC77B2"/>
    <w:rsid w:val="00E2332B"/>
    <w:rsid w:val="00F6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7AD7"/>
  <w15:docId w15:val="{E303AD75-9921-4BD2-AF0B-5BCD3C4F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2B"/>
    <w:rPr>
      <w:color w:val="0000FF" w:themeColor="hyperlink"/>
      <w:u w:val="single"/>
    </w:rPr>
  </w:style>
  <w:style w:type="paragraph" w:styleId="Header">
    <w:name w:val="header"/>
    <w:basedOn w:val="Normal"/>
    <w:link w:val="HeaderChar"/>
    <w:uiPriority w:val="99"/>
    <w:unhideWhenUsed/>
    <w:rsid w:val="007B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727"/>
  </w:style>
  <w:style w:type="paragraph" w:styleId="Footer">
    <w:name w:val="footer"/>
    <w:basedOn w:val="Normal"/>
    <w:link w:val="FooterChar"/>
    <w:uiPriority w:val="99"/>
    <w:unhideWhenUsed/>
    <w:rsid w:val="007B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727"/>
  </w:style>
  <w:style w:type="character" w:styleId="UnresolvedMention">
    <w:name w:val="Unresolved Mention"/>
    <w:basedOn w:val="DefaultParagraphFont"/>
    <w:uiPriority w:val="99"/>
    <w:semiHidden/>
    <w:unhideWhenUsed/>
    <w:rsid w:val="00C1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ebcoordinator@newpaltz.edu" TargetMode="External"/><Relationship Id="rId3" Type="http://schemas.openxmlformats.org/officeDocument/2006/relationships/settings" Target="settings.xml"/><Relationship Id="rId7" Type="http://schemas.openxmlformats.org/officeDocument/2006/relationships/hyperlink" Target="mailto:hrebchair@newpaltz.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SUNY - New Paltz</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MerrillR</dc:creator>
  <cp:lastModifiedBy>Roseann Merrill</cp:lastModifiedBy>
  <cp:revision>2</cp:revision>
  <dcterms:created xsi:type="dcterms:W3CDTF">2023-02-03T14:53:00Z</dcterms:created>
  <dcterms:modified xsi:type="dcterms:W3CDTF">2023-02-03T14:53:00Z</dcterms:modified>
</cp:coreProperties>
</file>